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hAnsi="Arial" w:cs="Arial"/>
          <w:sz w:val="18"/>
          <w:szCs w:val="18"/>
        </w:rPr>
        <w:id w:val="819456595"/>
        <w:docPartObj>
          <w:docPartGallery w:val="Cover Pages"/>
          <w:docPartUnique/>
        </w:docPartObj>
      </w:sdtPr>
      <w:sdtContent>
        <w:p w14:paraId="4A674857" w14:textId="6DBF68EE" w:rsidR="002037F4" w:rsidRPr="00012EB3" w:rsidRDefault="002037F4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noProof/>
              <w:sz w:val="18"/>
              <w:szCs w:val="18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A257F4F" wp14:editId="7149649A">
                    <wp:simplePos x="0" y="0"/>
                    <wp:positionH relativeFrom="page">
                      <wp:posOffset>304800</wp:posOffset>
                    </wp:positionH>
                    <wp:positionV relativeFrom="page">
                      <wp:posOffset>304800</wp:posOffset>
                    </wp:positionV>
                    <wp:extent cx="6934200" cy="746760"/>
                    <wp:effectExtent l="0" t="0" r="0" b="0"/>
                    <wp:wrapNone/>
                    <wp:docPr id="149" name="Grupo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934200" cy="746760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tâ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tâ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1FB1E43C" id="Grupo 149" o:spid="_x0000_s1026" style="position:absolute;margin-left:24pt;margin-top:24pt;width:546pt;height:58.8pt;z-index:251662336;mso-position-horizontal-relative:page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">
    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e48312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7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2EC1A2BA" w14:textId="77777777" w:rsidR="002037F4" w:rsidRPr="00012EB3" w:rsidRDefault="002037F4" w:rsidP="008B774E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noProof/>
              <w:sz w:val="18"/>
              <w:szCs w:val="18"/>
            </w:rPr>
            <w:drawing>
              <wp:inline distT="0" distB="0" distL="0" distR="0" wp14:anchorId="6FD1E642" wp14:editId="019B112B">
                <wp:extent cx="615314" cy="579120"/>
                <wp:effectExtent l="0" t="0" r="0" b="0"/>
                <wp:docPr id="793249791" name="Imagem 1" descr="Colégio Nova Era (@colegionovaerainfantil) · Sorocaba, 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légio Nova Era (@colegionovaerainfantil) · Sorocaba, 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941" cy="588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6016E06" w14:textId="02CED313" w:rsidR="00DB68AC" w:rsidRPr="00EC2B3E" w:rsidRDefault="00DB68AC" w:rsidP="008B774E">
          <w:pPr>
            <w:jc w:val="center"/>
            <w:rPr>
              <w:rFonts w:ascii="Arial" w:hAnsi="Arial" w:cs="Arial"/>
              <w:b/>
              <w:bCs/>
              <w:u w:val="single"/>
            </w:rPr>
          </w:pPr>
          <w:r w:rsidRPr="00EC2B3E">
            <w:rPr>
              <w:rFonts w:ascii="Arial" w:hAnsi="Arial" w:cs="Arial"/>
              <w:b/>
              <w:bCs/>
              <w:u w:val="single"/>
            </w:rPr>
            <w:t>LISTA DE MATERIAL – MATERNAL II</w:t>
          </w:r>
        </w:p>
        <w:p w14:paraId="0EE4E662" w14:textId="77777777" w:rsidR="00DB68AC" w:rsidRPr="004926D6" w:rsidRDefault="00DB68AC" w:rsidP="00DB68AC">
          <w:pPr>
            <w:jc w:val="both"/>
            <w:rPr>
              <w:rFonts w:ascii="Arial" w:hAnsi="Arial" w:cs="Arial"/>
              <w:b/>
              <w:bCs/>
            </w:rPr>
          </w:pPr>
          <w:r w:rsidRPr="004926D6">
            <w:rPr>
              <w:rFonts w:ascii="Arial" w:hAnsi="Arial" w:cs="Arial"/>
              <w:b/>
              <w:bCs/>
            </w:rPr>
            <w:t xml:space="preserve">Material didático: Sistema de ensino Polígono </w:t>
          </w:r>
        </w:p>
        <w:p w14:paraId="4E3E3DCF" w14:textId="35F26723" w:rsidR="00DB68AC" w:rsidRPr="004926D6" w:rsidRDefault="00DB68AC" w:rsidP="004926D6">
          <w:pPr>
            <w:spacing w:line="276" w:lineRule="auto"/>
            <w:jc w:val="both"/>
            <w:rPr>
              <w:rFonts w:ascii="Arial" w:hAnsi="Arial" w:cs="Arial"/>
              <w:b/>
              <w:bCs/>
            </w:rPr>
          </w:pPr>
          <w:r w:rsidRPr="004926D6">
            <w:rPr>
              <w:rFonts w:ascii="Arial" w:hAnsi="Arial" w:cs="Arial"/>
              <w:b/>
              <w:bCs/>
            </w:rPr>
            <w:t xml:space="preserve">MATERIAL PEDAGÓGICO E DE ARTE </w:t>
          </w:r>
        </w:p>
        <w:p w14:paraId="6152C110" w14:textId="77777777" w:rsidR="00DB68AC" w:rsidRPr="00012EB3" w:rsidRDefault="00DB68AC" w:rsidP="004926D6">
          <w:pPr>
            <w:spacing w:line="276" w:lineRule="auto"/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Kit de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papéis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escolares variados (tamanho A3) </w:t>
          </w:r>
        </w:p>
        <w:p w14:paraId="36FE67A1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Rolo de papel crepom (colorido) </w:t>
          </w:r>
        </w:p>
        <w:p w14:paraId="4E3D0FE0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Blocos de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color-set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colorido (tamanho A3) </w:t>
          </w:r>
        </w:p>
        <w:p w14:paraId="134D64D8" w14:textId="1B2266D9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Blocos de papel para desenho branco (tamanho A3) </w:t>
          </w:r>
        </w:p>
        <w:p w14:paraId="3DB29148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500 folhas de sulfite A4 (branco) </w:t>
          </w:r>
        </w:p>
        <w:p w14:paraId="6828503B" w14:textId="3658416E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Maleta A3 com </w:t>
          </w:r>
          <w:r w:rsidR="009F45FF" w:rsidRPr="00012EB3">
            <w:rPr>
              <w:rFonts w:ascii="Arial" w:hAnsi="Arial" w:cs="Arial"/>
              <w:sz w:val="18"/>
              <w:szCs w:val="18"/>
            </w:rPr>
            <w:t>alça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(transparente) </w:t>
          </w:r>
        </w:p>
        <w:p w14:paraId="69E91311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Pasta transparente com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elástico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(tamanho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ofício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) </w:t>
          </w:r>
        </w:p>
        <w:p w14:paraId="5C4065A4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05 Sacos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plásticos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grossos A3 </w:t>
          </w:r>
        </w:p>
        <w:p w14:paraId="5BE10214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04 Envelopes Kraft 22x32 </w:t>
          </w:r>
        </w:p>
        <w:p w14:paraId="09B769C9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05 Envelopes tamanho Carta </w:t>
          </w:r>
        </w:p>
        <w:p w14:paraId="256BE1C6" w14:textId="2F28715E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03 Refis de cola quente grosso transparente </w:t>
          </w:r>
        </w:p>
        <w:p w14:paraId="19CF2E7B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03 Refis de cola quente fino transparente </w:t>
          </w:r>
        </w:p>
        <w:p w14:paraId="1ECEFE6B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04 Tubos de cola branca 35g </w:t>
          </w:r>
        </w:p>
        <w:p w14:paraId="3F32A2D6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Rolo de fita crepe </w:t>
          </w:r>
        </w:p>
        <w:p w14:paraId="04445036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Rolo de fita adesiva colorida </w:t>
          </w:r>
        </w:p>
        <w:p w14:paraId="7DA179D9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Rolo de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elástico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lastex </w:t>
          </w:r>
        </w:p>
        <w:p w14:paraId="5D2AA053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Tesoura sem ponta (de boa qualidade) </w:t>
          </w:r>
        </w:p>
        <w:p w14:paraId="3306A47D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Estojo com duas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divisórias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78AAB169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Pacote de olhinhos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móveis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(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médio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ou grande) </w:t>
          </w:r>
        </w:p>
        <w:p w14:paraId="09809487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(pequeno) de lantejoulas grandes </w:t>
          </w:r>
        </w:p>
        <w:p w14:paraId="2B5DEA90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(pequeno) de glitter </w:t>
          </w:r>
        </w:p>
        <w:p w14:paraId="0ABDC179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de tinta para tecido </w:t>
          </w:r>
        </w:p>
        <w:p w14:paraId="10486867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Tubo de tinta relevo </w:t>
          </w:r>
        </w:p>
        <w:p w14:paraId="775D01A1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de tinta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acrílica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17248F4B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Tela de pintura 30x30 </w:t>
          </w:r>
        </w:p>
        <w:p w14:paraId="5EC9F373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Pincel chato no16 </w:t>
          </w:r>
        </w:p>
        <w:p w14:paraId="40998EE1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Rolinho para pintura </w:t>
          </w:r>
        </w:p>
        <w:p w14:paraId="6A81C6E3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Tubo de cola com glitter </w:t>
          </w:r>
        </w:p>
        <w:p w14:paraId="1CB7B4E2" w14:textId="7DB37E1E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de tinta guache 250g </w:t>
          </w:r>
          <w:r w:rsidR="008B774E" w:rsidRPr="00012EB3">
            <w:rPr>
              <w:rFonts w:ascii="Arial" w:hAnsi="Arial" w:cs="Arial"/>
              <w:sz w:val="18"/>
              <w:szCs w:val="18"/>
            </w:rPr>
            <w:t>(Branca ou Preta)</w:t>
          </w:r>
        </w:p>
        <w:p w14:paraId="6917E704" w14:textId="2964C7FA" w:rsidR="008B774E" w:rsidRPr="00012EB3" w:rsidRDefault="008B774E" w:rsidP="008B774E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lastRenderedPageBreak/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de tinta guache 250g (colorida)</w:t>
          </w:r>
        </w:p>
        <w:p w14:paraId="6176C99A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Caixa de pintura a dedo (06 cores) </w:t>
          </w:r>
        </w:p>
        <w:p w14:paraId="7E987D76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Potes de massa de modelar macia (500g cada) </w:t>
          </w:r>
        </w:p>
        <w:p w14:paraId="3E88CF6D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Caixa de giz de cera (jumbo meu primeiro giz) </w:t>
          </w:r>
        </w:p>
        <w:p w14:paraId="5553CFD5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Caixa de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lápis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de cor jumbo triangular (12 cores) </w:t>
          </w:r>
        </w:p>
        <w:p w14:paraId="70879EE2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Conjunto de caneta hidrocor jumbo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lavável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780C720E" w14:textId="77777777" w:rsidR="00121B57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Pacote de palitos de sorvete</w:t>
          </w:r>
        </w:p>
        <w:p w14:paraId="2D05C1F5" w14:textId="20EDD403" w:rsidR="00121B57" w:rsidRDefault="00DB68AC" w:rsidP="00121B57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  <w:r w:rsidR="00121B57"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="00121B57"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="00121B57" w:rsidRPr="00012EB3">
            <w:rPr>
              <w:rFonts w:ascii="Arial" w:hAnsi="Arial" w:cs="Arial"/>
              <w:sz w:val="18"/>
              <w:szCs w:val="18"/>
            </w:rPr>
            <w:t xml:space="preserve"> 01 Pacote de palitos de </w:t>
          </w:r>
          <w:r w:rsidR="00121B57">
            <w:rPr>
              <w:rFonts w:ascii="Arial" w:hAnsi="Arial" w:cs="Arial"/>
              <w:sz w:val="18"/>
              <w:szCs w:val="18"/>
            </w:rPr>
            <w:t>churrasco</w:t>
          </w:r>
        </w:p>
        <w:p w14:paraId="05B57D76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Rolo de fita adesiva transparente larga (45mmx45m) </w:t>
          </w:r>
        </w:p>
        <w:p w14:paraId="31331AC4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10 Saquinhos de presente transparentes </w:t>
          </w:r>
        </w:p>
        <w:p w14:paraId="7D60AB5B" w14:textId="77777777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Lixas de parede </w:t>
          </w:r>
        </w:p>
        <w:p w14:paraId="4D1E0A72" w14:textId="073B756E" w:rsidR="00DB68AC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1 Metro de feltro </w:t>
          </w:r>
        </w:p>
        <w:p w14:paraId="67BDBFF0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Batedor para pintura </w:t>
          </w:r>
        </w:p>
        <w:p w14:paraId="478B4E2B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Bolas de isopor 50mm </w:t>
          </w:r>
        </w:p>
        <w:p w14:paraId="072D270A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Pacote de panos de limpeza multiuso </w:t>
          </w:r>
        </w:p>
        <w:p w14:paraId="1DBF1630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Pacote de mini enfeites de E.V.A. </w:t>
          </w:r>
        </w:p>
        <w:p w14:paraId="415390F8" w14:textId="2A59F4FD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Avental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plástico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para pintura</w:t>
          </w:r>
          <w:r w:rsidR="008B774E" w:rsidRPr="00012EB3">
            <w:rPr>
              <w:rFonts w:ascii="Arial" w:hAnsi="Arial" w:cs="Arial"/>
              <w:sz w:val="18"/>
              <w:szCs w:val="18"/>
            </w:rPr>
            <w:t xml:space="preserve"> ou camiseta velha (para pintura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de acordo com o tamanho da </w:t>
          </w:r>
          <w:r w:rsidR="00274C8C" w:rsidRPr="00012EB3">
            <w:rPr>
              <w:rFonts w:ascii="Arial" w:hAnsi="Arial" w:cs="Arial"/>
              <w:sz w:val="18"/>
              <w:szCs w:val="18"/>
            </w:rPr>
            <w:t>criança</w:t>
          </w:r>
          <w:r w:rsidRPr="00012EB3">
            <w:rPr>
              <w:rFonts w:ascii="Arial" w:hAnsi="Arial" w:cs="Arial"/>
              <w:sz w:val="18"/>
              <w:szCs w:val="18"/>
            </w:rPr>
            <w:t xml:space="preserve">) </w:t>
          </w:r>
        </w:p>
        <w:p w14:paraId="52C26458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</w:t>
          </w:r>
          <w:r w:rsidR="008B774E" w:rsidRPr="00012EB3">
            <w:rPr>
              <w:rFonts w:ascii="Arial" w:hAnsi="Arial" w:cs="Arial"/>
              <w:sz w:val="18"/>
              <w:szCs w:val="18"/>
            </w:rPr>
            <w:t>1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Placa de E.V.A. (</w:t>
          </w:r>
          <w:r w:rsidR="008B774E" w:rsidRPr="00012EB3">
            <w:rPr>
              <w:rFonts w:ascii="Arial" w:hAnsi="Arial" w:cs="Arial"/>
              <w:sz w:val="18"/>
              <w:szCs w:val="18"/>
            </w:rPr>
            <w:t>branca ou preta</w:t>
          </w:r>
          <w:r w:rsidRPr="00012EB3">
            <w:rPr>
              <w:rFonts w:ascii="Arial" w:hAnsi="Arial" w:cs="Arial"/>
              <w:sz w:val="18"/>
              <w:szCs w:val="18"/>
            </w:rPr>
            <w:t>)</w:t>
          </w:r>
        </w:p>
        <w:p w14:paraId="6EB2FA1B" w14:textId="2E8BC6FD" w:rsidR="008B774E" w:rsidRPr="00012EB3" w:rsidRDefault="00DB68AC" w:rsidP="008B774E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  <w:r w:rsidR="008B774E"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="008B774E"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="008B774E" w:rsidRPr="00012EB3">
            <w:rPr>
              <w:rFonts w:ascii="Arial" w:hAnsi="Arial" w:cs="Arial"/>
              <w:sz w:val="18"/>
              <w:szCs w:val="18"/>
            </w:rPr>
            <w:t xml:space="preserve"> 01 Placa de E.V.A. (cores variadas)</w:t>
          </w:r>
        </w:p>
        <w:p w14:paraId="3ADCBDA5" w14:textId="51CB88AB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Placas de E.V.A. (glitter</w:t>
          </w:r>
          <w:r w:rsidR="008B774E" w:rsidRPr="00012EB3">
            <w:rPr>
              <w:rFonts w:ascii="Arial" w:hAnsi="Arial" w:cs="Arial"/>
              <w:sz w:val="18"/>
              <w:szCs w:val="18"/>
            </w:rPr>
            <w:t xml:space="preserve"> ou fantasia</w:t>
          </w:r>
          <w:r w:rsidRPr="00012EB3">
            <w:rPr>
              <w:rFonts w:ascii="Arial" w:hAnsi="Arial" w:cs="Arial"/>
              <w:sz w:val="18"/>
              <w:szCs w:val="18"/>
            </w:rPr>
            <w:t xml:space="preserve">) </w:t>
          </w:r>
        </w:p>
        <w:p w14:paraId="3A7FF8BB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Pacote de penas coloridas </w:t>
          </w:r>
        </w:p>
        <w:p w14:paraId="21D8F1BB" w14:textId="77777777" w:rsidR="008B774E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Metros de TNT (cores variadas) </w:t>
          </w:r>
        </w:p>
        <w:p w14:paraId="61C9E7F8" w14:textId="54FB5F33" w:rsidR="008B774E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1 </w:t>
          </w:r>
          <w:r w:rsidR="008B774E" w:rsidRPr="00012EB3">
            <w:rPr>
              <w:rFonts w:ascii="Arial" w:hAnsi="Arial" w:cs="Arial"/>
              <w:sz w:val="18"/>
              <w:szCs w:val="18"/>
            </w:rPr>
            <w:t>m</w:t>
          </w:r>
          <w:r w:rsidRPr="00012EB3">
            <w:rPr>
              <w:rFonts w:ascii="Arial" w:hAnsi="Arial" w:cs="Arial"/>
              <w:sz w:val="18"/>
              <w:szCs w:val="18"/>
            </w:rPr>
            <w:t xml:space="preserve">etro de tecido </w:t>
          </w:r>
          <w:r w:rsidR="00274C8C" w:rsidRPr="00012EB3">
            <w:rPr>
              <w:rFonts w:ascii="Arial" w:hAnsi="Arial" w:cs="Arial"/>
              <w:sz w:val="18"/>
              <w:szCs w:val="18"/>
            </w:rPr>
            <w:t>algodão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cru (grosso) </w:t>
          </w:r>
        </w:p>
        <w:p w14:paraId="75F58281" w14:textId="26360225" w:rsidR="00274C8C" w:rsidRDefault="00274C8C" w:rsidP="00274C8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</w:t>
          </w:r>
          <w:r>
            <w:rPr>
              <w:rFonts w:ascii="Arial" w:hAnsi="Arial" w:cs="Arial"/>
              <w:sz w:val="18"/>
              <w:szCs w:val="18"/>
            </w:rPr>
            <w:t>Rolo de fitilho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315663F2" w14:textId="15A1F82A" w:rsidR="008B774E" w:rsidRPr="00012EB3" w:rsidRDefault="00DB68AC" w:rsidP="004E295F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Caixa de </w:t>
          </w:r>
          <w:r w:rsidR="004E295F">
            <w:rPr>
              <w:rFonts w:ascii="Arial" w:hAnsi="Arial" w:cs="Arial"/>
              <w:sz w:val="18"/>
              <w:szCs w:val="18"/>
            </w:rPr>
            <w:t>organizadora</w:t>
          </w:r>
        </w:p>
        <w:p w14:paraId="2795FDA6" w14:textId="6274AB2A" w:rsidR="008B774E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Quebra-cabeça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compatível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com a idade da </w:t>
          </w:r>
          <w:r w:rsidR="00274C8C" w:rsidRPr="00012EB3">
            <w:rPr>
              <w:rFonts w:ascii="Arial" w:hAnsi="Arial" w:cs="Arial"/>
              <w:sz w:val="18"/>
              <w:szCs w:val="18"/>
            </w:rPr>
            <w:t>criança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</w:p>
        <w:p w14:paraId="029BC371" w14:textId="4781F8B0" w:rsidR="004E295F" w:rsidRDefault="004E295F" w:rsidP="004E295F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</w:t>
          </w:r>
          <w:r>
            <w:rPr>
              <w:rFonts w:ascii="Arial" w:hAnsi="Arial" w:cs="Arial"/>
              <w:sz w:val="18"/>
              <w:szCs w:val="18"/>
            </w:rPr>
            <w:t>livro infantil</w:t>
          </w:r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  <w:r w:rsidR="00056740">
            <w:rPr>
              <w:rFonts w:ascii="Arial" w:hAnsi="Arial" w:cs="Arial"/>
              <w:sz w:val="18"/>
              <w:szCs w:val="18"/>
            </w:rPr>
            <w:t xml:space="preserve">de acordo </w:t>
          </w:r>
          <w:r w:rsidRPr="00012EB3">
            <w:rPr>
              <w:rFonts w:ascii="Arial" w:hAnsi="Arial" w:cs="Arial"/>
              <w:sz w:val="18"/>
              <w:szCs w:val="18"/>
            </w:rPr>
            <w:t xml:space="preserve">com a idade da criança </w:t>
          </w:r>
        </w:p>
        <w:p w14:paraId="7619A595" w14:textId="4DFFF642" w:rsidR="00274C8C" w:rsidRDefault="00274C8C" w:rsidP="00274C8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</w:t>
          </w:r>
          <w:r>
            <w:rPr>
              <w:rFonts w:ascii="Arial" w:hAnsi="Arial" w:cs="Arial"/>
              <w:sz w:val="18"/>
              <w:szCs w:val="18"/>
            </w:rPr>
            <w:t>Baldinho para areia</w:t>
          </w:r>
        </w:p>
        <w:p w14:paraId="45F8D09B" w14:textId="4D6F4883" w:rsidR="008B774E" w:rsidRDefault="008B774E" w:rsidP="008B774E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Kit de brinquedo faz de conta (cozinha, médico, dentista,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carrinhos, etc.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>)</w:t>
          </w:r>
        </w:p>
        <w:p w14:paraId="5919ADE0" w14:textId="58185158" w:rsidR="00012EB3" w:rsidRPr="00012EB3" w:rsidRDefault="00DB68AC" w:rsidP="00DB68AC">
          <w:pPr>
            <w:jc w:val="both"/>
            <w:rPr>
              <w:rFonts w:ascii="Arial" w:hAnsi="Arial" w:cs="Arial"/>
              <w:b/>
              <w:bCs/>
              <w:sz w:val="18"/>
              <w:szCs w:val="18"/>
            </w:rPr>
          </w:pPr>
          <w:r w:rsidRPr="00012EB3">
            <w:rPr>
              <w:rFonts w:ascii="Arial" w:hAnsi="Arial" w:cs="Arial"/>
              <w:b/>
              <w:bCs/>
              <w:sz w:val="18"/>
              <w:szCs w:val="18"/>
            </w:rPr>
            <w:t xml:space="preserve">MATERIAL DE HIGIENE (para uso individual) (dentro de um </w:t>
          </w:r>
          <w:proofErr w:type="spellStart"/>
          <w:r w:rsidRPr="00012EB3">
            <w:rPr>
              <w:rFonts w:ascii="Arial" w:hAnsi="Arial" w:cs="Arial"/>
              <w:b/>
              <w:bCs/>
              <w:sz w:val="18"/>
              <w:szCs w:val="18"/>
            </w:rPr>
            <w:t>nécessaire</w:t>
          </w:r>
          <w:proofErr w:type="spellEnd"/>
          <w:r w:rsidRPr="00012EB3">
            <w:rPr>
              <w:rFonts w:ascii="Arial" w:hAnsi="Arial" w:cs="Arial"/>
              <w:b/>
              <w:bCs/>
              <w:sz w:val="18"/>
              <w:szCs w:val="18"/>
            </w:rPr>
            <w:t xml:space="preserve"> ou bolsinha) </w:t>
          </w:r>
        </w:p>
        <w:p w14:paraId="5D64F041" w14:textId="77777777" w:rsidR="00012EB3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Escova de dente infantil.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Toalha de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mão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Tubo de creme dental infantil (sem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flúor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) </w:t>
          </w:r>
        </w:p>
        <w:p w14:paraId="35758717" w14:textId="27D22EE9" w:rsidR="00012EB3" w:rsidRPr="00012EB3" w:rsidRDefault="00DB68AC" w:rsidP="00DB68AC">
          <w:pPr>
            <w:jc w:val="both"/>
            <w:rPr>
              <w:rFonts w:ascii="Arial" w:hAnsi="Arial" w:cs="Arial"/>
              <w:b/>
              <w:bCs/>
              <w:sz w:val="18"/>
              <w:szCs w:val="18"/>
            </w:rPr>
          </w:pPr>
          <w:r w:rsidRPr="00012EB3">
            <w:rPr>
              <w:rFonts w:ascii="Arial" w:hAnsi="Arial" w:cs="Arial"/>
              <w:b/>
              <w:bCs/>
              <w:sz w:val="18"/>
              <w:szCs w:val="18"/>
            </w:rPr>
            <w:t xml:space="preserve">MATERIAL DE USO DIÁRIO (para uso individual) </w:t>
          </w:r>
        </w:p>
        <w:p w14:paraId="5170B3E3" w14:textId="77777777" w:rsid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Copo sem bico para 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água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 (</w:t>
          </w:r>
          <w:proofErr w:type="spellStart"/>
          <w:r w:rsidRPr="00012EB3">
            <w:rPr>
              <w:rFonts w:ascii="Arial" w:hAnsi="Arial" w:cs="Arial"/>
              <w:sz w:val="18"/>
              <w:szCs w:val="18"/>
            </w:rPr>
            <w:t>inquebrável</w:t>
          </w:r>
          <w:proofErr w:type="spellEnd"/>
          <w:r w:rsidRPr="00012EB3">
            <w:rPr>
              <w:rFonts w:ascii="Arial" w:hAnsi="Arial" w:cs="Arial"/>
              <w:sz w:val="18"/>
              <w:szCs w:val="18"/>
            </w:rPr>
            <w:t xml:space="preserve">)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02 Caixas de lenço de papel </w:t>
          </w:r>
          <w:proofErr w:type="gramStart"/>
          <w:r w:rsidRPr="00012EB3">
            <w:rPr>
              <w:rFonts w:ascii="Arial" w:hAnsi="Arial" w:cs="Arial"/>
              <w:sz w:val="18"/>
              <w:szCs w:val="18"/>
            </w:rPr>
            <w:t>( )</w:t>
          </w:r>
          <w:proofErr w:type="gramEnd"/>
          <w:r w:rsidRPr="00012EB3">
            <w:rPr>
              <w:rFonts w:ascii="Arial" w:hAnsi="Arial" w:cs="Arial"/>
              <w:sz w:val="18"/>
              <w:szCs w:val="18"/>
            </w:rPr>
            <w:t xml:space="preserve"> 01 Pote de lenços umedecidos </w:t>
          </w:r>
        </w:p>
        <w:p w14:paraId="0720B80B" w14:textId="01C3E2E8" w:rsidR="00012EB3" w:rsidRDefault="00012EB3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 xml:space="preserve">• 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DB68AC" w:rsidRPr="00012EB3">
            <w:rPr>
              <w:rFonts w:ascii="Arial" w:hAnsi="Arial" w:cs="Arial"/>
              <w:sz w:val="18"/>
              <w:szCs w:val="18"/>
            </w:rPr>
            <w:t xml:space="preserve">O material de uso pessoal deverá ser reposto sempre que acabar. </w:t>
          </w:r>
        </w:p>
        <w:p w14:paraId="410AC423" w14:textId="5193C760" w:rsidR="002037F4" w:rsidRPr="00012EB3" w:rsidRDefault="00DB68AC" w:rsidP="00DB68AC">
          <w:pPr>
            <w:jc w:val="both"/>
            <w:rPr>
              <w:rFonts w:ascii="Arial" w:hAnsi="Arial" w:cs="Arial"/>
              <w:sz w:val="18"/>
              <w:szCs w:val="18"/>
            </w:rPr>
          </w:pPr>
          <w:r w:rsidRPr="00012EB3">
            <w:rPr>
              <w:rFonts w:ascii="Arial" w:hAnsi="Arial" w:cs="Arial"/>
              <w:sz w:val="18"/>
              <w:szCs w:val="18"/>
            </w:rPr>
            <w:t>• Todo o material, devidamente i</w:t>
          </w:r>
          <w:r w:rsidR="00274C8C">
            <w:rPr>
              <w:rFonts w:ascii="Arial" w:hAnsi="Arial" w:cs="Arial"/>
              <w:sz w:val="18"/>
              <w:szCs w:val="18"/>
            </w:rPr>
            <w:t xml:space="preserve">dentificado com o nome do aluno, deverá ser entregue à professora </w:t>
          </w:r>
          <w:proofErr w:type="gramStart"/>
          <w:r w:rsidR="00274C8C">
            <w:rPr>
              <w:rFonts w:ascii="Arial" w:hAnsi="Arial" w:cs="Arial"/>
              <w:sz w:val="18"/>
              <w:szCs w:val="18"/>
            </w:rPr>
            <w:t>no primeira reunião</w:t>
          </w:r>
          <w:proofErr w:type="gramEnd"/>
          <w:r w:rsidR="00274C8C">
            <w:rPr>
              <w:rFonts w:ascii="Arial" w:hAnsi="Arial" w:cs="Arial"/>
              <w:sz w:val="18"/>
              <w:szCs w:val="18"/>
            </w:rPr>
            <w:t xml:space="preserve"> de pais.</w:t>
          </w:r>
        </w:p>
      </w:sdtContent>
    </w:sdt>
    <w:sectPr w:rsidR="002037F4" w:rsidRPr="00012EB3" w:rsidSect="002037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FDCF" w14:textId="77777777" w:rsidR="00A75043" w:rsidRDefault="00A75043" w:rsidP="002037F4">
      <w:pPr>
        <w:spacing w:after="0" w:line="240" w:lineRule="auto"/>
      </w:pPr>
      <w:r>
        <w:separator/>
      </w:r>
    </w:p>
  </w:endnote>
  <w:endnote w:type="continuationSeparator" w:id="0">
    <w:p w14:paraId="20AEE174" w14:textId="77777777" w:rsidR="00A75043" w:rsidRDefault="00A75043" w:rsidP="00203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5ADB" w14:textId="77777777" w:rsidR="002037F4" w:rsidRDefault="002037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1319F" w14:textId="77777777" w:rsidR="002037F4" w:rsidRDefault="002037F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5847" w14:textId="77777777" w:rsidR="002037F4" w:rsidRDefault="002037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78B6C" w14:textId="77777777" w:rsidR="00A75043" w:rsidRDefault="00A75043" w:rsidP="002037F4">
      <w:pPr>
        <w:spacing w:after="0" w:line="240" w:lineRule="auto"/>
      </w:pPr>
      <w:r>
        <w:separator/>
      </w:r>
    </w:p>
  </w:footnote>
  <w:footnote w:type="continuationSeparator" w:id="0">
    <w:p w14:paraId="7DFC9A85" w14:textId="77777777" w:rsidR="00A75043" w:rsidRDefault="00A75043" w:rsidP="00203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917FD" w14:textId="77777777" w:rsidR="002037F4" w:rsidRDefault="002037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79779" w14:textId="77777777" w:rsidR="002037F4" w:rsidRDefault="002037F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4723" w14:textId="77777777" w:rsidR="002037F4" w:rsidRDefault="002037F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F4"/>
    <w:rsid w:val="00012EB3"/>
    <w:rsid w:val="00056740"/>
    <w:rsid w:val="00070D03"/>
    <w:rsid w:val="00121B57"/>
    <w:rsid w:val="001826F0"/>
    <w:rsid w:val="002037F4"/>
    <w:rsid w:val="00274C8C"/>
    <w:rsid w:val="004926D6"/>
    <w:rsid w:val="004E295F"/>
    <w:rsid w:val="004E3958"/>
    <w:rsid w:val="006352B0"/>
    <w:rsid w:val="006E693B"/>
    <w:rsid w:val="008A0DCC"/>
    <w:rsid w:val="008B430A"/>
    <w:rsid w:val="008B774E"/>
    <w:rsid w:val="00973F24"/>
    <w:rsid w:val="009F45FF"/>
    <w:rsid w:val="00A75043"/>
    <w:rsid w:val="00BA6D94"/>
    <w:rsid w:val="00BB7907"/>
    <w:rsid w:val="00CB39E8"/>
    <w:rsid w:val="00CF4747"/>
    <w:rsid w:val="00D1049F"/>
    <w:rsid w:val="00D21485"/>
    <w:rsid w:val="00DB68AC"/>
    <w:rsid w:val="00EC2B3E"/>
    <w:rsid w:val="00F0685B"/>
    <w:rsid w:val="00F143F6"/>
    <w:rsid w:val="00F9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55F9B"/>
  <w15:chartTrackingRefBased/>
  <w15:docId w15:val="{8A8042BD-8177-4A60-B373-A11233DB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3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3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037F4"/>
    <w:pPr>
      <w:keepNext/>
      <w:keepLines/>
      <w:spacing w:before="160" w:after="80"/>
      <w:outlineLvl w:val="2"/>
    </w:pPr>
    <w:rPr>
      <w:rFonts w:eastAsiaTheme="majorEastAsia" w:cstheme="majorBidi"/>
      <w:color w:val="AA610D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03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A610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037F4"/>
    <w:pPr>
      <w:keepNext/>
      <w:keepLines/>
      <w:spacing w:before="80" w:after="40"/>
      <w:outlineLvl w:val="4"/>
    </w:pPr>
    <w:rPr>
      <w:rFonts w:eastAsiaTheme="majorEastAsia" w:cstheme="majorBidi"/>
      <w:color w:val="AA610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03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03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03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03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37F4"/>
    <w:rPr>
      <w:rFonts w:asciiTheme="majorHAnsi" w:eastAsiaTheme="majorEastAsia" w:hAnsiTheme="majorHAnsi" w:cstheme="majorBidi"/>
      <w:color w:val="AA610D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37F4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037F4"/>
    <w:rPr>
      <w:rFonts w:eastAsiaTheme="majorEastAsia" w:cstheme="majorBidi"/>
      <w:color w:val="AA610D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037F4"/>
    <w:rPr>
      <w:rFonts w:eastAsiaTheme="majorEastAsia" w:cstheme="majorBidi"/>
      <w:i/>
      <w:iCs/>
      <w:color w:val="AA610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037F4"/>
    <w:rPr>
      <w:rFonts w:eastAsiaTheme="majorEastAsia" w:cstheme="majorBidi"/>
      <w:color w:val="AA610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037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037F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037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037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03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03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03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03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03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037F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037F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037F4"/>
    <w:rPr>
      <w:i/>
      <w:iCs/>
      <w:color w:val="AA610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037F4"/>
    <w:pPr>
      <w:pBdr>
        <w:top w:val="single" w:sz="4" w:space="10" w:color="AA610D" w:themeColor="accent1" w:themeShade="BF"/>
        <w:bottom w:val="single" w:sz="4" w:space="10" w:color="AA610D" w:themeColor="accent1" w:themeShade="BF"/>
      </w:pBdr>
      <w:spacing w:before="360" w:after="360"/>
      <w:ind w:left="864" w:right="864"/>
      <w:jc w:val="center"/>
    </w:pPr>
    <w:rPr>
      <w:i/>
      <w:iCs/>
      <w:color w:val="AA610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037F4"/>
    <w:rPr>
      <w:i/>
      <w:iCs/>
      <w:color w:val="AA610D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037F4"/>
    <w:rPr>
      <w:b/>
      <w:bCs/>
      <w:smallCaps/>
      <w:color w:val="AA610D" w:themeColor="accent1" w:themeShade="BF"/>
      <w:spacing w:val="5"/>
    </w:rPr>
  </w:style>
  <w:style w:type="paragraph" w:styleId="SemEspaamento">
    <w:name w:val="No Spacing"/>
    <w:link w:val="SemEspaamentoChar"/>
    <w:uiPriority w:val="1"/>
    <w:qFormat/>
    <w:rsid w:val="002037F4"/>
    <w:pPr>
      <w:spacing w:after="0" w:line="240" w:lineRule="auto"/>
    </w:pPr>
    <w:rPr>
      <w:rFonts w:eastAsiaTheme="minorEastAsia"/>
      <w:kern w:val="0"/>
      <w:lang w:eastAsia="pt-BR"/>
      <w14:ligatures w14:val="none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2037F4"/>
    <w:rPr>
      <w:rFonts w:eastAsiaTheme="minorEastAsia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2037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37F4"/>
  </w:style>
  <w:style w:type="paragraph" w:styleId="Rodap">
    <w:name w:val="footer"/>
    <w:basedOn w:val="Normal"/>
    <w:link w:val="RodapChar"/>
    <w:uiPriority w:val="99"/>
    <w:unhideWhenUsed/>
    <w:rsid w:val="002037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3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Laranja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5328</TotalTime>
  <Pages>2</Pages>
  <Words>503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Castro Alves</dc:creator>
  <cp:keywords/>
  <dc:description/>
  <cp:lastModifiedBy>Luciane Castro Alves</cp:lastModifiedBy>
  <cp:revision>13</cp:revision>
  <cp:lastPrinted>2026-09-14T15:02:00Z</cp:lastPrinted>
  <dcterms:created xsi:type="dcterms:W3CDTF">2026-09-10T19:35:00Z</dcterms:created>
  <dcterms:modified xsi:type="dcterms:W3CDTF">2026-09-14T15:03:00Z</dcterms:modified>
</cp:coreProperties>
</file>