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7095" w14:textId="38B0A42D" w:rsidR="00650FD9" w:rsidRDefault="002F6465" w:rsidP="003E2721">
      <w:p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5DB7" wp14:editId="033F7F3D">
                <wp:simplePos x="0" y="0"/>
                <wp:positionH relativeFrom="margin">
                  <wp:align>center</wp:align>
                </wp:positionH>
                <wp:positionV relativeFrom="paragraph">
                  <wp:posOffset>881380</wp:posOffset>
                </wp:positionV>
                <wp:extent cx="6943725" cy="8214360"/>
                <wp:effectExtent l="0" t="0" r="0" b="0"/>
                <wp:wrapSquare wrapText="bothSides"/>
                <wp:docPr id="112484636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821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D72CEE" w14:textId="77777777" w:rsidR="00E92B1D" w:rsidRPr="0020656B" w:rsidRDefault="00E92B1D" w:rsidP="00E92B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0656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LISTA DE MATERIAIS ESCOLARES</w:t>
                            </w:r>
                          </w:p>
                          <w:p w14:paraId="1C6CB879" w14:textId="42463F4B" w:rsidR="0071566E" w:rsidRPr="002F6465" w:rsidRDefault="0071566E" w:rsidP="0071566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1º ANO ENSINO FUNDAMENTAL</w:t>
                            </w:r>
                          </w:p>
                          <w:p w14:paraId="7DE3ADA1" w14:textId="77777777" w:rsidR="0071566E" w:rsidRPr="002F6465" w:rsidRDefault="0071566E" w:rsidP="008B4A56">
                            <w:pPr>
                              <w:spacing w:line="276" w:lineRule="auto"/>
                              <w:jc w:val="center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MATERIAL DE USO INDIVIDUAL </w:t>
                            </w:r>
                          </w:p>
                          <w:p w14:paraId="5A984D91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04 lápis pretos triangulares (n°02) </w:t>
                            </w:r>
                          </w:p>
                          <w:p w14:paraId="1E5DAF65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02 borrachas macias </w:t>
                            </w:r>
                          </w:p>
                          <w:p w14:paraId="2A72F440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apontador com depósito </w:t>
                            </w:r>
                          </w:p>
                          <w:p w14:paraId="019470DF" w14:textId="2D11C794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régua de </w:t>
                            </w:r>
                            <w:r w:rsidR="00B427B2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15</w:t>
                            </w: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cm </w:t>
                            </w:r>
                          </w:p>
                          <w:p w14:paraId="39E36850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estojo com 3 divisórias (sugestão) </w:t>
                            </w:r>
                          </w:p>
                          <w:p w14:paraId="1298923B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caderno </w:t>
                            </w:r>
                            <w:proofErr w:type="spellStart"/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brochurão</w:t>
                            </w:r>
                            <w:proofErr w:type="spellEnd"/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(grande) capa dura - 96 folhas </w:t>
                            </w:r>
                          </w:p>
                          <w:p w14:paraId="5132F362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caderno de desenho de capa dura - 48 folhas </w:t>
                            </w:r>
                          </w:p>
                          <w:p w14:paraId="3746976E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pasta catálogo com 50 plásticos </w:t>
                            </w:r>
                          </w:p>
                          <w:p w14:paraId="7D980BC9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02 pastas com elástico transparente (tamanho ofício) </w:t>
                            </w:r>
                          </w:p>
                          <w:p w14:paraId="72381E1C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caixa de lápis de cor triangular (12 cores) </w:t>
                            </w:r>
                          </w:p>
                          <w:p w14:paraId="78C8B18D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caixa de giz de cera triangular (12 cores) </w:t>
                            </w:r>
                          </w:p>
                          <w:p w14:paraId="167B1F6B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jogo de caneta hidrocor (12 cores) </w:t>
                            </w:r>
                          </w:p>
                          <w:p w14:paraId="655CF260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caneta permanente preta </w:t>
                            </w:r>
                          </w:p>
                          <w:p w14:paraId="423CE4C8" w14:textId="3826E38D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</w:t>
                            </w:r>
                            <w:r w:rsid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02 gibis (1 para cada semestre) </w:t>
                            </w:r>
                          </w:p>
                          <w:p w14:paraId="6636D0BB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tesoura escolar (sem ponta) </w:t>
                            </w:r>
                          </w:p>
                          <w:p w14:paraId="344DDF23" w14:textId="77777777" w:rsidR="002F6465" w:rsidRPr="002F6465" w:rsidRDefault="002F6465" w:rsidP="002F6465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 01 material dourado madeira</w:t>
                            </w:r>
                          </w:p>
                          <w:p w14:paraId="75041616" w14:textId="67F78DEB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) 01 pote de massa de modelar (500g) </w:t>
                            </w:r>
                          </w:p>
                          <w:p w14:paraId="298A5430" w14:textId="3E224F5B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 0</w:t>
                            </w:r>
                            <w:r w:rsidR="00955CB8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4</w:t>
                            </w: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tubos de cola líquida (35g) - com reposição imediata na mochila </w:t>
                            </w:r>
                          </w:p>
                          <w:p w14:paraId="4FE73EE9" w14:textId="1ECE96EC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 0</w:t>
                            </w:r>
                            <w:r w:rsidR="00955CB8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4</w:t>
                            </w: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tubos de cola bastão - com reposição imediata na mochila </w:t>
                            </w:r>
                          </w:p>
                          <w:p w14:paraId="4B209A9F" w14:textId="71E94BAC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</w:t>
                            </w:r>
                            <w:r w:rsidR="00955CB8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</w:t>
                            </w: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0 saquinhos de celofane (transparentes) - para os jogos e material de apoio do livro didático </w:t>
                            </w:r>
                          </w:p>
                          <w:p w14:paraId="5F0D95FE" w14:textId="77777777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() 01 quebra-cabeça (compatível com a idade da criança) </w:t>
                            </w:r>
                          </w:p>
                          <w:p w14:paraId="29091B05" w14:textId="0C81983A" w:rsidR="00A17115" w:rsidRPr="002F6465" w:rsidRDefault="00A17115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</w:t>
                            </w:r>
                            <w:r w:rsidR="00202547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01 Jogo </w:t>
                            </w:r>
                            <w:r w:rsidR="004D3CFB"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de montar (compatível com a idade da criança)</w:t>
                            </w:r>
                          </w:p>
                          <w:p w14:paraId="186FAC65" w14:textId="3CD8AA64" w:rsidR="0071566E" w:rsidRPr="002F6465" w:rsidRDefault="0071566E" w:rsidP="008B4A56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646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() 01 Livro de caligrafia - Coleção Zigue-Zague (1° Ano - Editora Scipione)</w:t>
                            </w:r>
                          </w:p>
                          <w:p w14:paraId="08259E75" w14:textId="67C5D2E4" w:rsidR="004079A8" w:rsidRPr="002F6465" w:rsidRDefault="002F6465" w:rsidP="008B4A56">
                            <w:pPr>
                              <w:spacing w:line="276" w:lineRule="auto"/>
                              <w:ind w:left="720"/>
                              <w:rPr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75FF5" wp14:editId="6F070EDE">
                                  <wp:extent cx="1335279" cy="1795145"/>
                                  <wp:effectExtent l="0" t="0" r="0" b="0"/>
                                  <wp:docPr id="65195412" name="Imagem 2" descr="Ziguezague caligrafia - 1º Ano | Amazon.com.b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Ziguezague caligrafia - 1º Ano | Amazon.com.b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231" cy="18004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651058" w14:textId="77777777" w:rsidR="004079A8" w:rsidRPr="002F6465" w:rsidRDefault="004079A8" w:rsidP="004079A8">
                            <w:pPr>
                              <w:ind w:left="720"/>
                              <w:rPr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45DB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0;margin-top:69.4pt;width:546.75pt;height:646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" filled="f" stroked="f">
                <v:textbox>
                  <w:txbxContent>
                    <w:p w14:paraId="2AD72CEE" w14:textId="77777777" w:rsidR="00E92B1D" w:rsidRPr="0020656B" w:rsidRDefault="00E92B1D" w:rsidP="00E92B1D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0656B">
                        <w:rPr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LISTA DE MATERIAIS ESCOLARES</w:t>
                      </w:r>
                    </w:p>
                    <w:p w14:paraId="1C6CB879" w14:textId="42463F4B" w:rsidR="0071566E" w:rsidRPr="002F6465" w:rsidRDefault="0071566E" w:rsidP="0071566E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1º ANO ENSINO FUNDAMENTAL</w:t>
                      </w:r>
                    </w:p>
                    <w:p w14:paraId="7DE3ADA1" w14:textId="77777777" w:rsidR="0071566E" w:rsidRPr="002F6465" w:rsidRDefault="0071566E" w:rsidP="008B4A56">
                      <w:pPr>
                        <w:spacing w:line="276" w:lineRule="auto"/>
                        <w:jc w:val="center"/>
                        <w:rPr>
                          <w:bCs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MATERIAL DE USO INDIVIDUAL </w:t>
                      </w:r>
                    </w:p>
                    <w:p w14:paraId="5A984D91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04 lápis pretos triangulares (n°02) </w:t>
                      </w:r>
                    </w:p>
                    <w:p w14:paraId="1E5DAF65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02 borrachas macias </w:t>
                      </w:r>
                    </w:p>
                    <w:p w14:paraId="2A72F440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apontador com depósito </w:t>
                      </w:r>
                    </w:p>
                    <w:p w14:paraId="019470DF" w14:textId="2D11C794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régua de </w:t>
                      </w:r>
                      <w:r w:rsidR="00B427B2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15</w:t>
                      </w: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cm </w:t>
                      </w:r>
                    </w:p>
                    <w:p w14:paraId="39E36850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estojo com 3 divisórias (sugestão) </w:t>
                      </w:r>
                    </w:p>
                    <w:p w14:paraId="1298923B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caderno </w:t>
                      </w:r>
                      <w:proofErr w:type="spellStart"/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brochurão</w:t>
                      </w:r>
                      <w:proofErr w:type="spellEnd"/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(grande) capa dura - 96 folhas </w:t>
                      </w:r>
                    </w:p>
                    <w:p w14:paraId="5132F362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caderno de desenho de capa dura - 48 folhas </w:t>
                      </w:r>
                    </w:p>
                    <w:p w14:paraId="3746976E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pasta catálogo com 50 plásticos </w:t>
                      </w:r>
                    </w:p>
                    <w:p w14:paraId="7D980BC9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02 pastas com elástico transparente (tamanho ofício) </w:t>
                      </w:r>
                    </w:p>
                    <w:p w14:paraId="72381E1C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caixa de lápis de cor triangular (12 cores) </w:t>
                      </w:r>
                    </w:p>
                    <w:p w14:paraId="78C8B18D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caixa de giz de cera triangular (12 cores) </w:t>
                      </w:r>
                    </w:p>
                    <w:p w14:paraId="167B1F6B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jogo de caneta hidrocor (12 cores) </w:t>
                      </w:r>
                    </w:p>
                    <w:p w14:paraId="655CF260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caneta permanente preta </w:t>
                      </w:r>
                    </w:p>
                    <w:p w14:paraId="423CE4C8" w14:textId="3826E38D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</w:t>
                      </w:r>
                      <w:r w:rsid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02 gibis (1 para cada semestre) </w:t>
                      </w:r>
                    </w:p>
                    <w:p w14:paraId="6636D0BB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tesoura escolar (sem ponta) </w:t>
                      </w:r>
                    </w:p>
                    <w:p w14:paraId="344DDF23" w14:textId="77777777" w:rsidR="002F6465" w:rsidRPr="002F6465" w:rsidRDefault="002F6465" w:rsidP="002F6465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 01 material dourado madeira</w:t>
                      </w:r>
                    </w:p>
                    <w:p w14:paraId="75041616" w14:textId="67F78DEB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) 01 pote de massa de modelar (500g) </w:t>
                      </w:r>
                    </w:p>
                    <w:p w14:paraId="298A5430" w14:textId="3E224F5B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 0</w:t>
                      </w:r>
                      <w:r w:rsidR="00955CB8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4</w:t>
                      </w: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tubos de cola líquida (35g) - com reposição imediata na mochila </w:t>
                      </w:r>
                    </w:p>
                    <w:p w14:paraId="4FE73EE9" w14:textId="1ECE96EC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 0</w:t>
                      </w:r>
                      <w:r w:rsidR="00955CB8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4</w:t>
                      </w: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tubos de cola bastão - com reposição imediata na mochila </w:t>
                      </w:r>
                    </w:p>
                    <w:p w14:paraId="4B209A9F" w14:textId="71E94BAC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</w:t>
                      </w:r>
                      <w:r w:rsidR="00955CB8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</w:t>
                      </w: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0 saquinhos de celofane (transparentes) - para os jogos e material de apoio do livro didático </w:t>
                      </w:r>
                    </w:p>
                    <w:p w14:paraId="5F0D95FE" w14:textId="77777777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() 01 quebra-cabeça (compatível com a idade da criança) </w:t>
                      </w:r>
                    </w:p>
                    <w:p w14:paraId="29091B05" w14:textId="0C81983A" w:rsidR="00A17115" w:rsidRPr="002F6465" w:rsidRDefault="00A17115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</w:t>
                      </w:r>
                      <w:r w:rsidR="00202547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01 Jogo </w:t>
                      </w:r>
                      <w:r w:rsidR="004D3CFB"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de montar (compatível com a idade da criança)</w:t>
                      </w:r>
                    </w:p>
                    <w:p w14:paraId="186FAC65" w14:textId="3CD8AA64" w:rsidR="0071566E" w:rsidRPr="002F6465" w:rsidRDefault="0071566E" w:rsidP="008B4A56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F6465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() 01 Livro de caligrafia - Coleção Zigue-Zague (1° Ano - Editora Scipione)</w:t>
                      </w:r>
                    </w:p>
                    <w:p w14:paraId="08259E75" w14:textId="67C5D2E4" w:rsidR="004079A8" w:rsidRPr="002F6465" w:rsidRDefault="002F6465" w:rsidP="008B4A56">
                      <w:pPr>
                        <w:spacing w:line="276" w:lineRule="auto"/>
                        <w:ind w:left="720"/>
                        <w:rPr>
                          <w:bCs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075FF5" wp14:editId="6F070EDE">
                            <wp:extent cx="1335279" cy="1795145"/>
                            <wp:effectExtent l="0" t="0" r="0" b="0"/>
                            <wp:docPr id="65195412" name="Imagem 2" descr="Ziguezague caligrafia - 1º Ano | Amazon.com.b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Ziguezague caligrafia - 1º Ano | Amazon.com.b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231" cy="18004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651058" w14:textId="77777777" w:rsidR="004079A8" w:rsidRPr="002F6465" w:rsidRDefault="004079A8" w:rsidP="004079A8">
                      <w:pPr>
                        <w:ind w:left="720"/>
                        <w:rPr>
                          <w:bCs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B6AC3">
        <w:rPr>
          <w:rFonts w:ascii="Arial" w:hAnsi="Arial" w:cs="Arial"/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08275E2" wp14:editId="6CB86E28">
                <wp:simplePos x="0" y="0"/>
                <wp:positionH relativeFrom="margin">
                  <wp:align>center</wp:align>
                </wp:positionH>
                <wp:positionV relativeFrom="page">
                  <wp:posOffset>297815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D2ACB" id="Grupo 149" o:spid="_x0000_s1026" style="position:absolute;margin-left:0;margin-top:23.45pt;width:546pt;height:58.8pt;z-index:251661312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1/Scgt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549e39 [3204]" stroked="f" strokeweight="1.5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<v:fill r:id="rId7" o:title="" recolor="t" rotate="t" type="frame"/>
                </v:rect>
                <w10:wrap anchorx="margin" anchory="page"/>
              </v:group>
            </w:pict>
          </mc:Fallback>
        </mc:AlternateContent>
      </w:r>
      <w:r w:rsidR="00E92B1D">
        <w:rPr>
          <w:noProof/>
        </w:rPr>
        <w:drawing>
          <wp:inline distT="0" distB="0" distL="0" distR="0" wp14:anchorId="140A631C" wp14:editId="795AEF41">
            <wp:extent cx="857250" cy="857250"/>
            <wp:effectExtent l="0" t="0" r="0" b="0"/>
            <wp:docPr id="1113114349" name="Imagem 1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114349" name="Imagem 1" descr="Logotipo, nome da empres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F4E5" w14:textId="1FE1E3F7" w:rsidR="004079A8" w:rsidRPr="008B4A56" w:rsidRDefault="004079A8" w:rsidP="003E2721">
      <w:pPr>
        <w:pStyle w:val="PargrafodaLista"/>
        <w:spacing w:line="276" w:lineRule="auto"/>
        <w:ind w:left="1080"/>
        <w:jc w:val="center"/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B4A56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>MATERIAL DE ARTE</w:t>
      </w:r>
    </w:p>
    <w:p w14:paraId="4FD82F10" w14:textId="77777777" w:rsidR="004079A8" w:rsidRPr="008B4A56" w:rsidRDefault="004079A8" w:rsidP="003E2721">
      <w:pPr>
        <w:pStyle w:val="PargrafodaLista"/>
        <w:spacing w:line="276" w:lineRule="auto"/>
        <w:ind w:left="1080"/>
        <w:jc w:val="center"/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59177DA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pacote de papel sulfite fluorescente </w:t>
      </w:r>
    </w:p>
    <w:p w14:paraId="660B719C" w14:textId="0DB04743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</w:t>
      </w:r>
      <w:r w:rsid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00 folhas de sulfite branco (A4) </w:t>
      </w:r>
    </w:p>
    <w:p w14:paraId="38EC5726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bloco colorido de color set (A4) </w:t>
      </w:r>
    </w:p>
    <w:p w14:paraId="48C53450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02 envelopes (tamanho A4) </w:t>
      </w:r>
    </w:p>
    <w:p w14:paraId="26CEBD23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rolo de fita crepe </w:t>
      </w:r>
    </w:p>
    <w:p w14:paraId="3C5F9EEC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pote de tinta para tecido </w:t>
      </w:r>
    </w:p>
    <w:p w14:paraId="059AF5CB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caixa de tinta guache (12 cores) </w:t>
      </w:r>
    </w:p>
    <w:p w14:paraId="77A5EABB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pincel chato (n° 12) </w:t>
      </w:r>
    </w:p>
    <w:p w14:paraId="14629E5C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pacote de olhos móveis </w:t>
      </w:r>
    </w:p>
    <w:p w14:paraId="155B76F2" w14:textId="55266A8F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</w:t>
      </w:r>
      <w:r w:rsidR="003E2721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01 metro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de tecido algodão cru </w:t>
      </w:r>
    </w:p>
    <w:p w14:paraId="143E1D5C" w14:textId="005980A4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pacote de palito de sorvete colorido </w:t>
      </w:r>
    </w:p>
    <w:p w14:paraId="44E59FEB" w14:textId="08EE8519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</w:t>
      </w:r>
      <w:r w:rsidR="002A0B39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3E2721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0</w:t>
      </w:r>
      <w:r w:rsidR="002A0B39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 w:rsidR="003E2721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metros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de TNT </w:t>
      </w:r>
    </w:p>
    <w:p w14:paraId="5C1A402B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camiseta grande para pintura (pode ser usada) </w:t>
      </w:r>
    </w:p>
    <w:p w14:paraId="274CCAED" w14:textId="4B2AFE36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 0</w:t>
      </w:r>
      <w:r w:rsidR="00FF3FA0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placas de EVA (cores variadas)</w:t>
      </w:r>
    </w:p>
    <w:p w14:paraId="35576140" w14:textId="4F7A0FB0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 0</w:t>
      </w:r>
      <w:r w:rsidR="00FF3FA0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placas de EVA (glitter, texturizado) </w:t>
      </w:r>
    </w:p>
    <w:p w14:paraId="0946E4C4" w14:textId="77777777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02 caixas de lenço de papel </w:t>
      </w:r>
    </w:p>
    <w:p w14:paraId="728E7916" w14:textId="7FD77F51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</w:t>
      </w:r>
      <w:r w:rsidR="00FF3FA0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0 sacos plásticos grossos (tamanho ofício) </w:t>
      </w:r>
    </w:p>
    <w:p w14:paraId="2D9A9F42" w14:textId="77777777" w:rsid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pacote de folha A4 branca - 180gr </w:t>
      </w:r>
    </w:p>
    <w:p w14:paraId="44546315" w14:textId="3EAA7D6D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bloco de papel para desenho A4 com gramatura superior </w:t>
      </w:r>
      <w:r w:rsidR="008F3448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à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de 120g/m2 (branco ou creme) </w:t>
      </w:r>
    </w:p>
    <w:p w14:paraId="766BCA79" w14:textId="4E9FED2C" w:rsidR="00111EE8" w:rsidRPr="002F6465" w:rsidRDefault="00111EE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 01 pacote de argila</w:t>
      </w:r>
    </w:p>
    <w:p w14:paraId="4E845B05" w14:textId="7A28EA25" w:rsidR="004079A8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</w:t>
      </w:r>
      <w:r w:rsidR="003E2721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tela para pintura 30x30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040E974F" w14:textId="26A921C6" w:rsidR="002F6465" w:rsidRPr="002F6465" w:rsidRDefault="004079A8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</w:t>
      </w:r>
      <w:r w:rsid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rolo de fita </w:t>
      </w:r>
      <w:r w:rsidR="002F6465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adesiva transparente 45mm</w:t>
      </w:r>
    </w:p>
    <w:p w14:paraId="63208768" w14:textId="5A7CEF36" w:rsidR="001B0C74" w:rsidRPr="002F6465" w:rsidRDefault="001B0C74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pote de lantejoula </w:t>
      </w:r>
    </w:p>
    <w:p w14:paraId="06B3B772" w14:textId="50D85162" w:rsidR="00B308AB" w:rsidRPr="002F6465" w:rsidRDefault="00B308AB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() 01 </w:t>
      </w:r>
      <w:r w:rsidR="00345B8B"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pote de glitter</w:t>
      </w:r>
    </w:p>
    <w:p w14:paraId="2A4979FF" w14:textId="2D3B5946" w:rsidR="00345B8B" w:rsidRPr="002F6465" w:rsidRDefault="00345B8B" w:rsidP="003E2721">
      <w:pPr>
        <w:pStyle w:val="PargrafodaLista"/>
        <w:numPr>
          <w:ilvl w:val="0"/>
          <w:numId w:val="3"/>
        </w:numPr>
        <w:spacing w:line="276" w:lineRule="auto"/>
        <w:rPr>
          <w:rFonts w:ascii="Arial" w:hAnsi="Arial" w:cs="Arial"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() 02 cartolina</w:t>
      </w:r>
      <w:r w:rsid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</w:t>
      </w:r>
      <w:r w:rsidRPr="002F6465">
        <w:rPr>
          <w:rFonts w:ascii="Arial" w:hAnsi="Arial" w:cs="Arial"/>
          <w:bCs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40D8504C" w14:textId="77777777" w:rsidR="004F1DC5" w:rsidRPr="008B4A56" w:rsidRDefault="004F1DC5" w:rsidP="004079A8">
      <w:pPr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B4A56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Pais ou responsáveis: os livros abaixo listados podem ser adquiridos pelos sites das editoras. </w:t>
      </w:r>
    </w:p>
    <w:p w14:paraId="589929AE" w14:textId="3BCDB49E" w:rsidR="004F1DC5" w:rsidRPr="00B248B5" w:rsidRDefault="004F1DC5" w:rsidP="004079A8">
      <w:pPr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B4A56">
        <w:rPr>
          <w:noProof/>
          <w:color w:val="000000" w:themeColor="text1"/>
        </w:rPr>
        <w:drawing>
          <wp:inline distT="0" distB="0" distL="0" distR="0" wp14:anchorId="722D0CA9" wp14:editId="1DA30F8C">
            <wp:extent cx="705600" cy="705600"/>
            <wp:effectExtent l="0" t="0" r="0" b="0"/>
            <wp:docPr id="976321634" name="Imagem 3" descr="Bichonário da Flore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chonário da Flores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572" cy="70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A56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1° SEMESTRE - </w:t>
      </w:r>
      <w:proofErr w:type="spellStart"/>
      <w:r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Bichonário</w:t>
      </w:r>
      <w:proofErr w:type="spellEnd"/>
      <w:r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da Floresta </w:t>
      </w:r>
      <w:r w:rsidR="002A72E5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–</w:t>
      </w:r>
      <w:r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2A72E5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Ana Kessler </w:t>
      </w:r>
      <w:r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- Editora: </w:t>
      </w:r>
      <w:r w:rsidR="002A72E5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Lafonte</w:t>
      </w:r>
    </w:p>
    <w:p w14:paraId="0EF8482A" w14:textId="62138853" w:rsidR="004079A8" w:rsidRPr="00B248B5" w:rsidRDefault="000D2B04" w:rsidP="004079A8">
      <w:pPr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noProof/>
        </w:rPr>
        <w:drawing>
          <wp:inline distT="0" distB="0" distL="0" distR="0" wp14:anchorId="6AA6C87B" wp14:editId="0F432304">
            <wp:extent cx="705485" cy="811143"/>
            <wp:effectExtent l="0" t="0" r="0" b="8255"/>
            <wp:docPr id="218604219" name="Imagem 2" descr="A colcha de retal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cha de retalho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20" cy="83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72E5" w:rsidRPr="008B4A56">
        <w:rPr>
          <w:rFonts w:ascii="Arial" w:hAnsi="Arial" w:cs="Arial"/>
          <w:b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4F1DC5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2° SEMESTRE </w:t>
      </w:r>
      <w:r w:rsidR="008B4A56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</w:t>
      </w:r>
      <w:proofErr w:type="spellStart"/>
      <w:r w:rsidR="007C1E30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Conc</w:t>
      </w:r>
      <w:r w:rsidR="008E03E6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eil</w:t>
      </w:r>
      <w:proofErr w:type="spellEnd"/>
      <w:r w:rsidR="008E03E6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Corrêa da Silva </w:t>
      </w:r>
      <w:proofErr w:type="spellStart"/>
      <w:r w:rsidR="00D0764E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Nye</w:t>
      </w:r>
      <w:proofErr w:type="spellEnd"/>
      <w:r w:rsidR="00D0764E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Ribeiro </w:t>
      </w:r>
      <w:r w:rsidR="00360448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–</w:t>
      </w:r>
      <w:r w:rsidR="00D0764E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360448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Ilustração de Ellen </w:t>
      </w:r>
      <w:proofErr w:type="spellStart"/>
      <w:r w:rsidR="00ED727F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Pestili</w:t>
      </w:r>
      <w:proofErr w:type="spellEnd"/>
      <w:r w:rsidR="008E03E6" w:rsidRPr="00B248B5"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1C85D461" w14:textId="77777777" w:rsidR="008B4A56" w:rsidRPr="00B248B5" w:rsidRDefault="008B4A56" w:rsidP="004079A8">
      <w:pPr>
        <w:rPr>
          <w:rFonts w:ascii="Arial" w:hAnsi="Arial" w:cs="Arial"/>
          <w:b/>
          <w:color w:val="000000" w:themeColor="text1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3E0BD63" w14:textId="4238EA6B" w:rsidR="008B4A56" w:rsidRPr="008B4A56" w:rsidRDefault="008B4A56" w:rsidP="004079A8">
      <w:pPr>
        <w:rPr>
          <w:rFonts w:ascii="Arial" w:hAnsi="Arial" w:cs="Arial"/>
          <w:b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B4A56">
        <w:rPr>
          <w:rFonts w:ascii="Arial" w:hAnsi="Arial" w:cs="Arial"/>
          <w:b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Observações:  O material de uso pessoal deverá ser reposto sempre que acabar. Todo o material, devidamente identificado com o nome do aluno, deverá ser entregue à professora no dia da primeira reunião de pais.</w:t>
      </w:r>
    </w:p>
    <w:sectPr w:rsidR="008B4A56" w:rsidRPr="008B4A56" w:rsidSect="00E92B1D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A5C59"/>
    <w:multiLevelType w:val="hybridMultilevel"/>
    <w:tmpl w:val="9B50E5BA"/>
    <w:lvl w:ilvl="0" w:tplc="AB4CFF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34E65"/>
    <w:multiLevelType w:val="hybridMultilevel"/>
    <w:tmpl w:val="A7526F96"/>
    <w:lvl w:ilvl="0" w:tplc="C44054F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6E15FE"/>
    <w:multiLevelType w:val="hybridMultilevel"/>
    <w:tmpl w:val="B374E22A"/>
    <w:lvl w:ilvl="0" w:tplc="D4DA467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4285896">
    <w:abstractNumId w:val="0"/>
  </w:num>
  <w:num w:numId="2" w16cid:durableId="567763446">
    <w:abstractNumId w:val="2"/>
  </w:num>
  <w:num w:numId="3" w16cid:durableId="735326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1D"/>
    <w:rsid w:val="00002F0F"/>
    <w:rsid w:val="0002749A"/>
    <w:rsid w:val="00097382"/>
    <w:rsid w:val="000A46ED"/>
    <w:rsid w:val="000D2B04"/>
    <w:rsid w:val="00111EE8"/>
    <w:rsid w:val="001B0C74"/>
    <w:rsid w:val="00202547"/>
    <w:rsid w:val="0020656B"/>
    <w:rsid w:val="00224BE0"/>
    <w:rsid w:val="002A0B39"/>
    <w:rsid w:val="002A72E5"/>
    <w:rsid w:val="002B5541"/>
    <w:rsid w:val="002F6465"/>
    <w:rsid w:val="00345B8B"/>
    <w:rsid w:val="00360448"/>
    <w:rsid w:val="00381C35"/>
    <w:rsid w:val="003E2721"/>
    <w:rsid w:val="004079A8"/>
    <w:rsid w:val="004D3CFB"/>
    <w:rsid w:val="004D7557"/>
    <w:rsid w:val="004F1DC5"/>
    <w:rsid w:val="00575721"/>
    <w:rsid w:val="00650FD9"/>
    <w:rsid w:val="00656272"/>
    <w:rsid w:val="00656A05"/>
    <w:rsid w:val="0071566E"/>
    <w:rsid w:val="00751062"/>
    <w:rsid w:val="007C1E30"/>
    <w:rsid w:val="00836D73"/>
    <w:rsid w:val="008B4A56"/>
    <w:rsid w:val="008E03E6"/>
    <w:rsid w:val="008F3448"/>
    <w:rsid w:val="00926214"/>
    <w:rsid w:val="00935522"/>
    <w:rsid w:val="00955CB8"/>
    <w:rsid w:val="009846A5"/>
    <w:rsid w:val="00A17115"/>
    <w:rsid w:val="00AD3EDF"/>
    <w:rsid w:val="00B248B5"/>
    <w:rsid w:val="00B308AB"/>
    <w:rsid w:val="00B427B2"/>
    <w:rsid w:val="00BD061C"/>
    <w:rsid w:val="00C7435B"/>
    <w:rsid w:val="00CE69C3"/>
    <w:rsid w:val="00D0764E"/>
    <w:rsid w:val="00D7377D"/>
    <w:rsid w:val="00DD3575"/>
    <w:rsid w:val="00DF788C"/>
    <w:rsid w:val="00E92B1D"/>
    <w:rsid w:val="00ED727F"/>
    <w:rsid w:val="00FF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8E2F"/>
  <w15:chartTrackingRefBased/>
  <w15:docId w15:val="{FCE6D45C-18D2-4FEE-996F-3AE8B3B9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2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2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2B1D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2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2B1D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2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2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2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2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2B1D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2B1D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2B1D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2B1D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2B1D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2B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2B1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2B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2B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2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2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2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2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2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2B1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2B1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2B1D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2B1D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2B1D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2B1D"/>
    <w:rPr>
      <w:b/>
      <w:bCs/>
      <w:smallCaps/>
      <w:color w:val="3E762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Fábio Alves</dc:creator>
  <cp:keywords/>
  <dc:description/>
  <cp:lastModifiedBy>Luciane Castro Alves</cp:lastModifiedBy>
  <cp:revision>4</cp:revision>
  <cp:lastPrinted>2026-09-14T14:56:00Z</cp:lastPrinted>
  <dcterms:created xsi:type="dcterms:W3CDTF">2026-09-14T14:57:00Z</dcterms:created>
  <dcterms:modified xsi:type="dcterms:W3CDTF">2026-09-14T18:33:00Z</dcterms:modified>
</cp:coreProperties>
</file>